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8D4F" w14:textId="573DD89E" w:rsidR="004802B6" w:rsidRDefault="004802B6"/>
    <w:p w14:paraId="33B95162" w14:textId="77777777" w:rsidR="00520A3B" w:rsidRDefault="00520A3B"/>
    <w:p w14:paraId="1BCFCE75" w14:textId="3E2E9325" w:rsidR="004802B6" w:rsidRPr="00E72941" w:rsidRDefault="004802B6">
      <w:pPr>
        <w:rPr>
          <w:lang w:val="it-IT"/>
        </w:rPr>
      </w:pPr>
    </w:p>
    <w:p w14:paraId="224059A2" w14:textId="5E7E2F44" w:rsidR="004802B6" w:rsidRPr="00982A77" w:rsidRDefault="004802B6" w:rsidP="004802B6">
      <w:pPr>
        <w:pStyle w:val="Heading1"/>
        <w:rPr>
          <w:sz w:val="28"/>
          <w:szCs w:val="28"/>
        </w:rPr>
      </w:pPr>
      <w:bookmarkStart w:id="0" w:name="_Toc140666497"/>
      <w:r w:rsidRPr="00982A77">
        <w:rPr>
          <w:sz w:val="28"/>
          <w:szCs w:val="28"/>
        </w:rPr>
        <w:t>1.</w:t>
      </w:r>
      <w:r w:rsidR="008C417D" w:rsidRPr="00982A77">
        <w:rPr>
          <w:sz w:val="28"/>
          <w:szCs w:val="28"/>
        </w:rPr>
        <w:t>1</w:t>
      </w:r>
      <w:r w:rsidRPr="00982A77">
        <w:rPr>
          <w:sz w:val="28"/>
          <w:szCs w:val="28"/>
        </w:rPr>
        <w:t xml:space="preserve"> </w:t>
      </w:r>
      <w:r w:rsidRPr="00982A77">
        <w:rPr>
          <w:rFonts w:ascii="Calibri" w:hAnsi="Calibri" w:cs="Calibri"/>
          <w:sz w:val="28"/>
          <w:szCs w:val="28"/>
        </w:rPr>
        <w:t>Lista beneficiari și de proiecte contractate în conformitate cu art I din OUG 109/2022, cu modificările și completările ulterioare</w:t>
      </w:r>
      <w:bookmarkEnd w:id="0"/>
    </w:p>
    <w:p w14:paraId="0855DF8F" w14:textId="033BAFED" w:rsidR="00E602D7" w:rsidRPr="00E72941" w:rsidRDefault="00E602D7" w:rsidP="00E602D7">
      <w:pPr>
        <w:jc w:val="center"/>
        <w:rPr>
          <w:lang w:val="it-IT"/>
        </w:rPr>
      </w:pPr>
    </w:p>
    <w:p w14:paraId="23D8CB66" w14:textId="77777777" w:rsidR="004802B6" w:rsidRPr="00E72941" w:rsidRDefault="004802B6" w:rsidP="00E602D7">
      <w:pPr>
        <w:jc w:val="center"/>
        <w:rPr>
          <w:lang w:val="it-IT"/>
        </w:rPr>
      </w:pPr>
    </w:p>
    <w:p w14:paraId="779F1E9B" w14:textId="2E6617BF" w:rsidR="00E602D7" w:rsidRPr="00E72941" w:rsidRDefault="00E602D7" w:rsidP="00E602D7">
      <w:pPr>
        <w:jc w:val="center"/>
        <w:rPr>
          <w:lang w:val="it-IT"/>
        </w:rPr>
      </w:pPr>
    </w:p>
    <w:tbl>
      <w:tblPr>
        <w:tblStyle w:val="GridTable5Dark-Accent1"/>
        <w:tblW w:w="9902" w:type="dxa"/>
        <w:jc w:val="center"/>
        <w:tblLook w:val="04A0" w:firstRow="1" w:lastRow="0" w:firstColumn="1" w:lastColumn="0" w:noHBand="0" w:noVBand="1"/>
      </w:tblPr>
      <w:tblGrid>
        <w:gridCol w:w="439"/>
        <w:gridCol w:w="1455"/>
        <w:gridCol w:w="1273"/>
        <w:gridCol w:w="1685"/>
        <w:gridCol w:w="1471"/>
        <w:gridCol w:w="1404"/>
        <w:gridCol w:w="1271"/>
        <w:gridCol w:w="904"/>
      </w:tblGrid>
      <w:tr w:rsidR="00E72941" w:rsidRPr="00E72941" w14:paraId="33264EAC" w14:textId="4F2FEE9D" w:rsidTr="005763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dxa"/>
          </w:tcPr>
          <w:p w14:paraId="659515B9" w14:textId="27A230A6" w:rsidR="00FE726B" w:rsidRPr="00E602D7" w:rsidRDefault="00FE726B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Nr.</w:t>
            </w:r>
          </w:p>
        </w:tc>
        <w:tc>
          <w:tcPr>
            <w:tcW w:w="1222" w:type="dxa"/>
          </w:tcPr>
          <w:p w14:paraId="236F522B" w14:textId="465477BF" w:rsidR="00FE726B" w:rsidRPr="00E602D7" w:rsidRDefault="00E72941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Data contract de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finantare</w:t>
            </w:r>
            <w:proofErr w:type="spellEnd"/>
          </w:p>
        </w:tc>
        <w:tc>
          <w:tcPr>
            <w:tcW w:w="1425" w:type="dxa"/>
          </w:tcPr>
          <w:p w14:paraId="00B00E0C" w14:textId="4408D081" w:rsidR="00FE726B" w:rsidRPr="00E72941" w:rsidRDefault="00E72941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/>
                <w:sz w:val="16"/>
                <w:szCs w:val="16"/>
                <w:lang w:val="it-IT"/>
              </w:rPr>
              <w:t>BENEFICIAR</w:t>
            </w:r>
          </w:p>
        </w:tc>
        <w:tc>
          <w:tcPr>
            <w:tcW w:w="1138" w:type="dxa"/>
          </w:tcPr>
          <w:p w14:paraId="7D178E57" w14:textId="0CAD78B4" w:rsidR="00FE726B" w:rsidRPr="00E602D7" w:rsidRDefault="00FE726B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DENUMIRE PROIECT</w:t>
            </w:r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82" w:type="dxa"/>
          </w:tcPr>
          <w:p w14:paraId="5C20DE5E" w14:textId="2D84C2FB" w:rsidR="00FE726B" w:rsidRPr="00E72941" w:rsidRDefault="00FE726B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COSTUL TOTAL PROIECTULUI (în LEI)</w:t>
            </w:r>
          </w:p>
        </w:tc>
        <w:tc>
          <w:tcPr>
            <w:tcW w:w="1712" w:type="dxa"/>
          </w:tcPr>
          <w:p w14:paraId="73FFB096" w14:textId="53B751AB" w:rsidR="00FE726B" w:rsidRPr="00E72941" w:rsidRDefault="00FE726B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TOTALUL CHELTUIELILOR CERTIFICATE PNA LA MOMENTUL LANSARII APELULUI DE PROEICTE (în LEI)</w:t>
            </w:r>
          </w:p>
        </w:tc>
        <w:tc>
          <w:tcPr>
            <w:tcW w:w="1390" w:type="dxa"/>
          </w:tcPr>
          <w:p w14:paraId="7E2A0491" w14:textId="247D0706" w:rsidR="00FE726B" w:rsidRPr="00E72941" w:rsidRDefault="00FE726B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CONTRIBUȚIA PUBLICĂ ASOCIATA (în LEI)</w:t>
            </w:r>
          </w:p>
        </w:tc>
        <w:tc>
          <w:tcPr>
            <w:tcW w:w="1264" w:type="dxa"/>
          </w:tcPr>
          <w:p w14:paraId="7CE1E82E" w14:textId="39D57333" w:rsidR="00FE726B" w:rsidRPr="00E72941" w:rsidRDefault="00E72941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/>
                <w:sz w:val="16"/>
                <w:szCs w:val="16"/>
                <w:lang w:val="it-IT"/>
              </w:rPr>
              <w:t>COD SMIS</w:t>
            </w:r>
          </w:p>
        </w:tc>
      </w:tr>
      <w:tr w:rsidR="00E72941" w:rsidRPr="00E602D7" w14:paraId="2A808E46" w14:textId="4AF4ACB0" w:rsidTr="00576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dxa"/>
          </w:tcPr>
          <w:p w14:paraId="69A04995" w14:textId="5E0559F8" w:rsidR="00FE726B" w:rsidRPr="00E602D7" w:rsidRDefault="00FE726B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1222" w:type="dxa"/>
          </w:tcPr>
          <w:p w14:paraId="4533C806" w14:textId="7E21D13A" w:rsidR="00FE726B" w:rsidRPr="00E602D7" w:rsidRDefault="00E72941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1660/23.08.2022</w:t>
            </w:r>
          </w:p>
        </w:tc>
        <w:tc>
          <w:tcPr>
            <w:tcW w:w="1425" w:type="dxa"/>
          </w:tcPr>
          <w:p w14:paraId="6E8D616C" w14:textId="5B3575E9" w:rsidR="00FE726B" w:rsidRPr="00E602D7" w:rsidRDefault="00E72941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APA PROD SA</w:t>
            </w:r>
          </w:p>
        </w:tc>
        <w:tc>
          <w:tcPr>
            <w:tcW w:w="1138" w:type="dxa"/>
          </w:tcPr>
          <w:p w14:paraId="40DF64DF" w14:textId="147C4013" w:rsidR="00FE726B" w:rsidRPr="00E72941" w:rsidRDefault="00040FA8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Proiect regional de dezvoltare a infrastructurii de apa si apa uzata din judetul Hunedoara, in perioada 2014-2020</w:t>
            </w:r>
          </w:p>
        </w:tc>
        <w:tc>
          <w:tcPr>
            <w:tcW w:w="1282" w:type="dxa"/>
          </w:tcPr>
          <w:p w14:paraId="4E1D5998" w14:textId="4912B7D2" w:rsidR="00FE726B" w:rsidRPr="00E602D7" w:rsidRDefault="00040FA8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040FA8">
              <w:rPr>
                <w:rFonts w:asciiTheme="minorHAnsi" w:hAnsiTheme="minorHAnsi"/>
                <w:sz w:val="16"/>
                <w:szCs w:val="16"/>
              </w:rPr>
              <w:t>1.354.148.932,51</w:t>
            </w:r>
          </w:p>
        </w:tc>
        <w:tc>
          <w:tcPr>
            <w:tcW w:w="1712" w:type="dxa"/>
          </w:tcPr>
          <w:p w14:paraId="57030917" w14:textId="6F31695D" w:rsidR="00FE726B" w:rsidRPr="00E602D7" w:rsidRDefault="00EC6E10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390" w:type="dxa"/>
          </w:tcPr>
          <w:p w14:paraId="20EE736D" w14:textId="55A41450" w:rsidR="00FE726B" w:rsidRPr="00E602D7" w:rsidRDefault="00EC6E10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  <w:tc>
          <w:tcPr>
            <w:tcW w:w="1264" w:type="dxa"/>
          </w:tcPr>
          <w:p w14:paraId="2791A72B" w14:textId="5A8835DF" w:rsidR="00FE726B" w:rsidRPr="00E602D7" w:rsidRDefault="00E72941" w:rsidP="002E16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it-IT"/>
              </w:rPr>
              <w:t>152658</w:t>
            </w:r>
          </w:p>
        </w:tc>
      </w:tr>
      <w:tr w:rsidR="00E72941" w:rsidRPr="00E602D7" w14:paraId="63EC8C84" w14:textId="19C6DE30" w:rsidTr="0057631C">
        <w:trPr>
          <w:trHeight w:val="5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dxa"/>
          </w:tcPr>
          <w:p w14:paraId="20DEE1E2" w14:textId="57CE5E7B" w:rsidR="00FE726B" w:rsidRPr="00E602D7" w:rsidRDefault="00FE726B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2.</w:t>
            </w:r>
          </w:p>
        </w:tc>
        <w:tc>
          <w:tcPr>
            <w:tcW w:w="1222" w:type="dxa"/>
          </w:tcPr>
          <w:p w14:paraId="218C5566" w14:textId="7F81C8E6" w:rsidR="00FE726B" w:rsidRPr="00E602D7" w:rsidRDefault="00E72941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1707/03.10.2022</w:t>
            </w:r>
          </w:p>
        </w:tc>
        <w:tc>
          <w:tcPr>
            <w:tcW w:w="1425" w:type="dxa"/>
          </w:tcPr>
          <w:p w14:paraId="1FB4E9AC" w14:textId="701657E8" w:rsidR="00FE726B" w:rsidRPr="00E602D7" w:rsidRDefault="00E72941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SC HIDRO PRAHOVA SA</w:t>
            </w:r>
          </w:p>
        </w:tc>
        <w:tc>
          <w:tcPr>
            <w:tcW w:w="1138" w:type="dxa"/>
          </w:tcPr>
          <w:p w14:paraId="7A752720" w14:textId="455AFAA2" w:rsidR="00FE726B" w:rsidRPr="00E72941" w:rsidRDefault="00EC6E10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 xml:space="preserve">Proiectul regional de dezvoltare a infrastructurii de apă </w:t>
            </w:r>
            <w:r w:rsidRPr="00E72941">
              <w:rPr>
                <w:rFonts w:cs="Calibri"/>
                <w:sz w:val="16"/>
                <w:szCs w:val="16"/>
                <w:lang w:val="it-IT"/>
              </w:rPr>
              <w:t>ș</w:t>
            </w: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i ap</w:t>
            </w:r>
            <w:r w:rsidRPr="00E72941">
              <w:rPr>
                <w:rFonts w:ascii="Century Gothic" w:hAnsi="Century Gothic" w:cs="Century Gothic"/>
                <w:sz w:val="16"/>
                <w:szCs w:val="16"/>
                <w:lang w:val="it-IT"/>
              </w:rPr>
              <w:t>ă</w:t>
            </w: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 xml:space="preserve"> uzată din jude</w:t>
            </w:r>
            <w:r w:rsidRPr="00E72941">
              <w:rPr>
                <w:rFonts w:cs="Calibri"/>
                <w:sz w:val="16"/>
                <w:szCs w:val="16"/>
                <w:lang w:val="it-IT"/>
              </w:rPr>
              <w:t>ț</w:t>
            </w: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 xml:space="preserve">ul Prahova, </w:t>
            </w:r>
            <w:r w:rsidRPr="00E72941">
              <w:rPr>
                <w:rFonts w:ascii="Century Gothic" w:hAnsi="Century Gothic" w:cs="Century Gothic"/>
                <w:sz w:val="16"/>
                <w:szCs w:val="16"/>
                <w:lang w:val="it-IT"/>
              </w:rPr>
              <w:t>î</w:t>
            </w: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n perioada 2014-2020</w:t>
            </w:r>
          </w:p>
        </w:tc>
        <w:tc>
          <w:tcPr>
            <w:tcW w:w="1282" w:type="dxa"/>
          </w:tcPr>
          <w:p w14:paraId="4F2A902E" w14:textId="563D40FB" w:rsidR="00FE726B" w:rsidRPr="00E602D7" w:rsidRDefault="00EC6E10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C6E10">
              <w:rPr>
                <w:rFonts w:asciiTheme="minorHAnsi" w:hAnsiTheme="minorHAnsi"/>
                <w:sz w:val="16"/>
                <w:szCs w:val="16"/>
              </w:rPr>
              <w:t>3.409.901.179,12</w:t>
            </w:r>
          </w:p>
        </w:tc>
        <w:tc>
          <w:tcPr>
            <w:tcW w:w="1712" w:type="dxa"/>
          </w:tcPr>
          <w:p w14:paraId="2EEA0C74" w14:textId="77777777" w:rsidR="00FE726B" w:rsidRPr="00E602D7" w:rsidRDefault="00FE726B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90" w:type="dxa"/>
          </w:tcPr>
          <w:p w14:paraId="7ADFAEBB" w14:textId="77777777" w:rsidR="00FE726B" w:rsidRPr="00E602D7" w:rsidRDefault="00FE726B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4" w:type="dxa"/>
          </w:tcPr>
          <w:p w14:paraId="7D468870" w14:textId="0B180E94" w:rsidR="00FE726B" w:rsidRPr="00E602D7" w:rsidRDefault="00E72941" w:rsidP="002E16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156809</w:t>
            </w:r>
          </w:p>
        </w:tc>
      </w:tr>
      <w:tr w:rsidR="00E72941" w:rsidRPr="00E602D7" w14:paraId="0016341B" w14:textId="15ED28F3" w:rsidTr="00576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dxa"/>
          </w:tcPr>
          <w:p w14:paraId="04D77DA5" w14:textId="0859BF54" w:rsidR="00FE726B" w:rsidRPr="00E602D7" w:rsidRDefault="00FE726B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3.</w:t>
            </w:r>
          </w:p>
        </w:tc>
        <w:tc>
          <w:tcPr>
            <w:tcW w:w="1222" w:type="dxa"/>
          </w:tcPr>
          <w:p w14:paraId="59FBE6AD" w14:textId="20FF713D" w:rsidR="00FE726B" w:rsidRPr="00E602D7" w:rsidRDefault="00E72941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1779/19.12.2022</w:t>
            </w:r>
          </w:p>
        </w:tc>
        <w:tc>
          <w:tcPr>
            <w:tcW w:w="1425" w:type="dxa"/>
          </w:tcPr>
          <w:p w14:paraId="2FCD5C7B" w14:textId="7ADE3F5F" w:rsidR="00FE726B" w:rsidRPr="00E72941" w:rsidRDefault="00E72941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SC APĂ CANAL SA GALAŢI</w:t>
            </w:r>
          </w:p>
        </w:tc>
        <w:tc>
          <w:tcPr>
            <w:tcW w:w="1138" w:type="dxa"/>
          </w:tcPr>
          <w:p w14:paraId="7461A828" w14:textId="0D6C2172" w:rsidR="00FE726B" w:rsidRPr="00E72941" w:rsidRDefault="00EC6E10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apa si apa uzata in judetul GALATI – etapa 2(MATCA)</w:t>
            </w:r>
          </w:p>
        </w:tc>
        <w:tc>
          <w:tcPr>
            <w:tcW w:w="1282" w:type="dxa"/>
          </w:tcPr>
          <w:p w14:paraId="1369F834" w14:textId="72BAE25D" w:rsidR="00FE726B" w:rsidRPr="00E602D7" w:rsidRDefault="002E1632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2E1632">
              <w:rPr>
                <w:rFonts w:asciiTheme="minorHAnsi" w:hAnsiTheme="minorHAnsi"/>
                <w:sz w:val="16"/>
                <w:szCs w:val="16"/>
              </w:rPr>
              <w:t>369.604.677,38</w:t>
            </w:r>
          </w:p>
        </w:tc>
        <w:tc>
          <w:tcPr>
            <w:tcW w:w="1712" w:type="dxa"/>
          </w:tcPr>
          <w:p w14:paraId="6363A0A1" w14:textId="77777777" w:rsidR="00FE726B" w:rsidRPr="00E602D7" w:rsidRDefault="00FE726B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90" w:type="dxa"/>
          </w:tcPr>
          <w:p w14:paraId="7C8038A7" w14:textId="77777777" w:rsidR="00FE726B" w:rsidRPr="00E602D7" w:rsidRDefault="00FE726B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4" w:type="dxa"/>
          </w:tcPr>
          <w:p w14:paraId="4648BA49" w14:textId="4509A6A2" w:rsidR="00FE726B" w:rsidRPr="00E602D7" w:rsidRDefault="00E72941" w:rsidP="002E16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it-IT"/>
              </w:rPr>
              <w:t>154713</w:t>
            </w:r>
          </w:p>
        </w:tc>
      </w:tr>
      <w:tr w:rsidR="00E72941" w:rsidRPr="00E602D7" w14:paraId="734AD195" w14:textId="6F1F4B59" w:rsidTr="0057631C">
        <w:trPr>
          <w:trHeight w:val="5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" w:type="dxa"/>
          </w:tcPr>
          <w:p w14:paraId="6ED9ADB2" w14:textId="3CF32C18" w:rsidR="00FE726B" w:rsidRPr="00E602D7" w:rsidRDefault="00073712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4. </w:t>
            </w:r>
          </w:p>
        </w:tc>
        <w:tc>
          <w:tcPr>
            <w:tcW w:w="1222" w:type="dxa"/>
          </w:tcPr>
          <w:p w14:paraId="2FE98738" w14:textId="748E3355" w:rsidR="00FE726B" w:rsidRPr="00E602D7" w:rsidRDefault="00E72941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1781/23.12.2022</w:t>
            </w:r>
          </w:p>
        </w:tc>
        <w:tc>
          <w:tcPr>
            <w:tcW w:w="1425" w:type="dxa"/>
          </w:tcPr>
          <w:p w14:paraId="2CF532B5" w14:textId="4F176EEA" w:rsidR="00FE726B" w:rsidRPr="00E602D7" w:rsidRDefault="00E72941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SC AQUACARAS SA</w:t>
            </w:r>
          </w:p>
        </w:tc>
        <w:tc>
          <w:tcPr>
            <w:tcW w:w="1138" w:type="dxa"/>
          </w:tcPr>
          <w:p w14:paraId="55A7088B" w14:textId="5CA0E34D" w:rsidR="00FE726B" w:rsidRPr="00E72941" w:rsidRDefault="002E1632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E72941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APA SI APA UZATA IN JUDETUL CARAS-SEVERIN/REGIUNEA VEST, IN PERIOADA 2014-2020</w:t>
            </w:r>
          </w:p>
        </w:tc>
        <w:tc>
          <w:tcPr>
            <w:tcW w:w="1282" w:type="dxa"/>
          </w:tcPr>
          <w:p w14:paraId="007364B1" w14:textId="3439141A" w:rsidR="00FE726B" w:rsidRPr="00E602D7" w:rsidRDefault="002E1632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2E1632">
              <w:rPr>
                <w:rFonts w:asciiTheme="minorHAnsi" w:hAnsiTheme="minorHAnsi"/>
                <w:sz w:val="16"/>
                <w:szCs w:val="16"/>
              </w:rPr>
              <w:t>1.003.485.868,57</w:t>
            </w:r>
          </w:p>
        </w:tc>
        <w:tc>
          <w:tcPr>
            <w:tcW w:w="1712" w:type="dxa"/>
          </w:tcPr>
          <w:p w14:paraId="65EA945E" w14:textId="77777777" w:rsidR="00FE726B" w:rsidRPr="00E602D7" w:rsidRDefault="00FE726B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90" w:type="dxa"/>
          </w:tcPr>
          <w:p w14:paraId="4C8ABDEB" w14:textId="77777777" w:rsidR="00FE726B" w:rsidRPr="00E602D7" w:rsidRDefault="00FE726B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4" w:type="dxa"/>
          </w:tcPr>
          <w:p w14:paraId="1E9A8474" w14:textId="36E246F1" w:rsidR="00FE726B" w:rsidRPr="00E602D7" w:rsidRDefault="00E72941" w:rsidP="002E16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it-IT"/>
              </w:rPr>
              <w:t>154131</w:t>
            </w:r>
            <w:r w:rsidR="002E1632" w:rsidRPr="002E1632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</w:tr>
    </w:tbl>
    <w:p w14:paraId="1DA9C28C" w14:textId="77777777" w:rsidR="00E602D7" w:rsidRDefault="00E602D7" w:rsidP="00E602D7">
      <w:pPr>
        <w:jc w:val="center"/>
      </w:pPr>
    </w:p>
    <w:sectPr w:rsidR="00E602D7" w:rsidSect="004802B6">
      <w:headerReference w:type="first" r:id="rId7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ACA50" w14:textId="77777777" w:rsidR="007831CD" w:rsidRDefault="007831CD" w:rsidP="00E602D7">
      <w:r>
        <w:separator/>
      </w:r>
    </w:p>
  </w:endnote>
  <w:endnote w:type="continuationSeparator" w:id="0">
    <w:p w14:paraId="707E8EA1" w14:textId="77777777" w:rsidR="007831CD" w:rsidRDefault="007831CD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0C8FE" w14:textId="77777777" w:rsidR="007831CD" w:rsidRDefault="007831CD" w:rsidP="00E602D7">
      <w:r>
        <w:separator/>
      </w:r>
    </w:p>
  </w:footnote>
  <w:footnote w:type="continuationSeparator" w:id="0">
    <w:p w14:paraId="52BA96AA" w14:textId="77777777" w:rsidR="007831CD" w:rsidRDefault="007831CD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1E340" w14:textId="7AAC11E4" w:rsidR="00982A77" w:rsidRDefault="00631DD6" w:rsidP="00982A77">
    <w:pPr>
      <w:pStyle w:val="Header"/>
      <w:jc w:val="right"/>
    </w:pPr>
    <w:sdt>
      <w:sdtPr>
        <w:rPr>
          <w:iCs/>
          <w:color w:val="0070C0"/>
          <w:sz w:val="20"/>
          <w:lang w:val="it-IT"/>
        </w:rPr>
        <w:alias w:val="Title"/>
        <w:tag w:val=""/>
        <w:id w:val="-19107620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 w:multiLine="1"/>
      </w:sdtPr>
      <w:sdtEndPr/>
      <w:sdtContent>
        <w:r w:rsidR="00982A77" w:rsidRPr="00982A77">
          <w:rPr>
            <w:iCs/>
            <w:color w:val="0070C0"/>
            <w:sz w:val="20"/>
            <w:lang w:val="it-IT"/>
          </w:rPr>
          <w:t xml:space="preserve">Anexa 1 – Lista de de beneficiari 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71"/>
    <w:rsid w:val="00033D46"/>
    <w:rsid w:val="00040FA8"/>
    <w:rsid w:val="00042786"/>
    <w:rsid w:val="000625FD"/>
    <w:rsid w:val="0006666D"/>
    <w:rsid w:val="00066F97"/>
    <w:rsid w:val="00073712"/>
    <w:rsid w:val="00075C32"/>
    <w:rsid w:val="000B6E43"/>
    <w:rsid w:val="000C599B"/>
    <w:rsid w:val="001A05BB"/>
    <w:rsid w:val="002034E3"/>
    <w:rsid w:val="002364C0"/>
    <w:rsid w:val="00253C37"/>
    <w:rsid w:val="00266EBB"/>
    <w:rsid w:val="002748DD"/>
    <w:rsid w:val="002B293F"/>
    <w:rsid w:val="002C377E"/>
    <w:rsid w:val="002E1632"/>
    <w:rsid w:val="002F37A9"/>
    <w:rsid w:val="002F380B"/>
    <w:rsid w:val="0031229C"/>
    <w:rsid w:val="00372F6E"/>
    <w:rsid w:val="003868C4"/>
    <w:rsid w:val="003B35A9"/>
    <w:rsid w:val="003B429F"/>
    <w:rsid w:val="00423CED"/>
    <w:rsid w:val="00436B9F"/>
    <w:rsid w:val="00465032"/>
    <w:rsid w:val="00466349"/>
    <w:rsid w:val="00477DEC"/>
    <w:rsid w:val="004802B6"/>
    <w:rsid w:val="00484AE1"/>
    <w:rsid w:val="004A0132"/>
    <w:rsid w:val="004D48EC"/>
    <w:rsid w:val="004D4EF5"/>
    <w:rsid w:val="004E1B66"/>
    <w:rsid w:val="005139A9"/>
    <w:rsid w:val="005160D4"/>
    <w:rsid w:val="00520A3B"/>
    <w:rsid w:val="00526DB1"/>
    <w:rsid w:val="00564412"/>
    <w:rsid w:val="0057631C"/>
    <w:rsid w:val="00585F2E"/>
    <w:rsid w:val="00590119"/>
    <w:rsid w:val="005E5FF9"/>
    <w:rsid w:val="006211B4"/>
    <w:rsid w:val="00624768"/>
    <w:rsid w:val="00630489"/>
    <w:rsid w:val="00631DD6"/>
    <w:rsid w:val="0063719F"/>
    <w:rsid w:val="00653872"/>
    <w:rsid w:val="006623C3"/>
    <w:rsid w:val="006648D1"/>
    <w:rsid w:val="00680B50"/>
    <w:rsid w:val="006A5DAC"/>
    <w:rsid w:val="006E2433"/>
    <w:rsid w:val="006E2950"/>
    <w:rsid w:val="00711971"/>
    <w:rsid w:val="00750D82"/>
    <w:rsid w:val="00753E93"/>
    <w:rsid w:val="007777BC"/>
    <w:rsid w:val="007831CD"/>
    <w:rsid w:val="007A613D"/>
    <w:rsid w:val="007B6ACC"/>
    <w:rsid w:val="007C49B9"/>
    <w:rsid w:val="007D6D1E"/>
    <w:rsid w:val="007F5AA8"/>
    <w:rsid w:val="0080418E"/>
    <w:rsid w:val="008A3EC6"/>
    <w:rsid w:val="008A4837"/>
    <w:rsid w:val="008C417D"/>
    <w:rsid w:val="008D7C2B"/>
    <w:rsid w:val="008F0F17"/>
    <w:rsid w:val="008F7F56"/>
    <w:rsid w:val="00951489"/>
    <w:rsid w:val="00982A77"/>
    <w:rsid w:val="009A4C3B"/>
    <w:rsid w:val="009B03FC"/>
    <w:rsid w:val="009C1B97"/>
    <w:rsid w:val="009F5963"/>
    <w:rsid w:val="00A4398D"/>
    <w:rsid w:val="00A52FBC"/>
    <w:rsid w:val="00A53583"/>
    <w:rsid w:val="00A549E2"/>
    <w:rsid w:val="00B07339"/>
    <w:rsid w:val="00B07703"/>
    <w:rsid w:val="00B23EC2"/>
    <w:rsid w:val="00B3188C"/>
    <w:rsid w:val="00B33676"/>
    <w:rsid w:val="00B638A0"/>
    <w:rsid w:val="00B73397"/>
    <w:rsid w:val="00B822C6"/>
    <w:rsid w:val="00BA0125"/>
    <w:rsid w:val="00BB06C7"/>
    <w:rsid w:val="00BC4A7A"/>
    <w:rsid w:val="00BE2100"/>
    <w:rsid w:val="00C347F9"/>
    <w:rsid w:val="00C9076D"/>
    <w:rsid w:val="00C9799B"/>
    <w:rsid w:val="00CC73FE"/>
    <w:rsid w:val="00CE468C"/>
    <w:rsid w:val="00D06155"/>
    <w:rsid w:val="00D34889"/>
    <w:rsid w:val="00D54017"/>
    <w:rsid w:val="00D71C72"/>
    <w:rsid w:val="00DA77DF"/>
    <w:rsid w:val="00E16A8A"/>
    <w:rsid w:val="00E16CF9"/>
    <w:rsid w:val="00E16E52"/>
    <w:rsid w:val="00E317EB"/>
    <w:rsid w:val="00E602D7"/>
    <w:rsid w:val="00E644D1"/>
    <w:rsid w:val="00E72941"/>
    <w:rsid w:val="00EC2868"/>
    <w:rsid w:val="00EC6E10"/>
    <w:rsid w:val="00F21016"/>
    <w:rsid w:val="00F364D1"/>
    <w:rsid w:val="00F6547E"/>
    <w:rsid w:val="00FA15CE"/>
    <w:rsid w:val="00FB4A9B"/>
    <w:rsid w:val="00FD595E"/>
    <w:rsid w:val="00FE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02B6"/>
    <w:pPr>
      <w:keepNext/>
      <w:keepLines/>
      <w:spacing w:before="240" w:line="259" w:lineRule="auto"/>
      <w:ind w:left="720" w:hanging="360"/>
      <w:outlineLvl w:val="0"/>
    </w:pPr>
    <w:rPr>
      <w:rFonts w:asciiTheme="minorHAnsi" w:eastAsiaTheme="majorEastAsia" w:hAnsiTheme="minorHAnsi"/>
      <w:color w:val="032348" w:themeColor="accent1" w:themeShade="BF"/>
      <w:sz w:val="32"/>
      <w:szCs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1D2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F6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F6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52F6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52F61" w:themeFill="accent1"/>
      </w:tcPr>
    </w:tblStylePr>
    <w:tblStylePr w:type="band1Vert">
      <w:tblPr/>
      <w:tcPr>
        <w:shd w:val="clear" w:color="auto" w:fill="63A6F7" w:themeFill="accent1" w:themeFillTint="66"/>
      </w:tcPr>
    </w:tblStylePr>
    <w:tblStylePr w:type="band1Horz">
      <w:tblPr/>
      <w:tcPr>
        <w:shd w:val="clear" w:color="auto" w:fill="63A6F7" w:themeFill="accent1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802B6"/>
    <w:rPr>
      <w:rFonts w:asciiTheme="minorHAnsi" w:eastAsiaTheme="majorEastAsia" w:hAnsiTheme="minorHAnsi"/>
      <w:color w:val="032348" w:themeColor="accent1" w:themeShade="BF"/>
      <w:sz w:val="32"/>
      <w:szCs w:val="32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4802B6"/>
    <w:pPr>
      <w:ind w:left="0" w:firstLine="0"/>
      <w:outlineLvl w:val="9"/>
    </w:pPr>
    <w:rPr>
      <w:rFonts w:asciiTheme="majorHAnsi" w:hAnsiTheme="majorHAnsi" w:cstheme="majorBidi"/>
      <w:b w:val="0"/>
      <w:bCs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802B6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802B6"/>
    <w:rPr>
      <w:color w:val="0D2E46" w:themeColor="hyperlink"/>
      <w:u w:val="single"/>
    </w:rPr>
  </w:style>
  <w:style w:type="paragraph" w:styleId="NoSpacing">
    <w:name w:val="No Spacing"/>
    <w:link w:val="NoSpacingChar"/>
    <w:uiPriority w:val="1"/>
    <w:qFormat/>
    <w:rsid w:val="004802B6"/>
    <w:rPr>
      <w:rFonts w:asciiTheme="minorHAnsi" w:eastAsiaTheme="minorEastAsia" w:hAnsiTheme="minorHAnsi" w:cstheme="minorBidi"/>
      <w:b w:val="0"/>
      <w:bCs w:val="0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802B6"/>
    <w:rPr>
      <w:rFonts w:asciiTheme="minorHAnsi" w:eastAsiaTheme="minorEastAsia" w:hAnsiTheme="minorHAnsi" w:cstheme="minorBidi"/>
      <w:b w:val="0"/>
      <w:bCs w:val="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F7F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7F5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7F5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F56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F56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762F1-1673-4D66-A917-174DA304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1 – Lista de beneficiari POIM/POSM și lista de beneficiari și de proiecte contractate în baza art. I din OUG 109/2022</vt:lpstr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1 – Lista de de beneficiari</dc:title>
  <dc:subject/>
  <dc:creator>Alina Costachescu</dc:creator>
  <cp:keywords/>
  <dc:description/>
  <cp:lastModifiedBy>Anca Ileana Tevi</cp:lastModifiedBy>
  <cp:revision>90</cp:revision>
  <cp:lastPrinted>2023-07-28T08:56:00Z</cp:lastPrinted>
  <dcterms:created xsi:type="dcterms:W3CDTF">2023-07-17T10:54:00Z</dcterms:created>
  <dcterms:modified xsi:type="dcterms:W3CDTF">2023-12-22T06:43:00Z</dcterms:modified>
</cp:coreProperties>
</file>